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7920FA" w:rsidRDefault="007920FA" w:rsidP="007920FA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PORTARIA Nº 044/2021-IPSEP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:rsidR="007920FA" w:rsidRDefault="007920FA" w:rsidP="007920FA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7920FA" w:rsidRDefault="007920FA" w:rsidP="007920FA">
      <w:pPr>
        <w:pStyle w:val="NormalWeb"/>
        <w:spacing w:before="0" w:beforeAutospacing="0" w:after="200" w:afterAutospacing="0"/>
        <w:jc w:val="both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color w:val="000000"/>
          <w:sz w:val="22"/>
          <w:szCs w:val="22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2"/>
          <w:szCs w:val="22"/>
        </w:rPr>
        <w:t>, usando de suas atribuições legais, conferidas pelas disposições contidas na Lei Municipal n</w:t>
      </w:r>
      <w:r>
        <w:rPr>
          <w:rFonts w:ascii="Arial" w:hAnsi="Arial" w:cs="Arial"/>
          <w:color w:val="000000"/>
          <w:sz w:val="13"/>
          <w:szCs w:val="13"/>
          <w:vertAlign w:val="superscript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color w:val="000000"/>
          <w:sz w:val="13"/>
          <w:szCs w:val="13"/>
          <w:vertAlign w:val="superscript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20/98, 41/03 e 47/05;</w:t>
      </w:r>
    </w:p>
    <w:p w:rsidR="007920FA" w:rsidRDefault="007920FA" w:rsidP="007920FA">
      <w:pPr>
        <w:pStyle w:val="NormalWeb"/>
        <w:spacing w:before="0" w:beforeAutospacing="0" w:after="20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R E S O L V E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:</w:t>
      </w:r>
    </w:p>
    <w:p w:rsidR="007920FA" w:rsidRDefault="007920FA" w:rsidP="007920FA">
      <w:pPr>
        <w:pStyle w:val="NormalWeb"/>
        <w:spacing w:before="0" w:beforeAutospacing="0" w:after="200" w:afterAutospacing="0"/>
        <w:jc w:val="both"/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          Art. 1º RETIFICAR A PORTARIA Nº 009/2021 – IPSEP, de 30 de Março de 2021, publicado no Diário Oficial dos Municípios  em  31/03/2021, que passará a ter a seguinte redação:</w:t>
      </w:r>
    </w:p>
    <w:p w:rsidR="007920FA" w:rsidRDefault="007920FA" w:rsidP="007920FA">
      <w:pPr>
        <w:pStyle w:val="NormalWeb"/>
        <w:spacing w:before="0" w:beforeAutospacing="0" w:after="200" w:afterAutospacing="0"/>
        <w:jc w:val="both"/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          </w:t>
      </w:r>
      <w:r>
        <w:rPr>
          <w:rFonts w:ascii="Arial" w:hAnsi="Arial" w:cs="Arial"/>
          <w:b/>
          <w:bCs/>
          <w:color w:val="000000"/>
          <w:sz w:val="22"/>
          <w:szCs w:val="22"/>
        </w:rPr>
        <w:t>Art.2º -</w:t>
      </w:r>
      <w:r>
        <w:rPr>
          <w:rFonts w:ascii="Arial" w:hAnsi="Arial" w:cs="Arial"/>
          <w:color w:val="000000"/>
          <w:sz w:val="22"/>
          <w:szCs w:val="22"/>
        </w:rPr>
        <w:t xml:space="preserve"> Conceder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APOSENTADORIA VOLUNTÁRIA POR TEMPO DE  SERVIÇOS / CONTRIBUIÇÃO, </w:t>
      </w:r>
      <w:r>
        <w:rPr>
          <w:rFonts w:ascii="Arial" w:hAnsi="Arial" w:cs="Arial"/>
          <w:color w:val="000000"/>
          <w:sz w:val="22"/>
          <w:szCs w:val="22"/>
        </w:rPr>
        <w:t xml:space="preserve">com proventos integrais, ao tempo de contribuição  a servidora pública 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MARIA LUCIA DANTAS XAVIER,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matrícula 66535,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 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ocupante do cargo de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Assistente Social, </w:t>
      </w:r>
      <w:r>
        <w:rPr>
          <w:rFonts w:ascii="Arial" w:hAnsi="Arial" w:cs="Arial"/>
          <w:color w:val="000000"/>
          <w:sz w:val="22"/>
          <w:szCs w:val="22"/>
        </w:rPr>
        <w:t xml:space="preserve">lotada na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Secretaria Municipal de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Saude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  em conformidade ao estabelecido pelo </w:t>
      </w:r>
      <w:r>
        <w:rPr>
          <w:rFonts w:ascii="Arial" w:hAnsi="Arial" w:cs="Arial"/>
          <w:b/>
          <w:bCs/>
          <w:color w:val="000000"/>
          <w:sz w:val="22"/>
          <w:szCs w:val="22"/>
        </w:rPr>
        <w:t>a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rt. 6º incisos, I,II,III,IV da Emenda Constitucional 41/03,  </w:t>
      </w:r>
      <w:r>
        <w:rPr>
          <w:rFonts w:ascii="Arial" w:hAnsi="Arial" w:cs="Arial"/>
          <w:color w:val="000000"/>
          <w:sz w:val="22"/>
          <w:szCs w:val="22"/>
        </w:rPr>
        <w:t>com os proventos integrais calculados com base na ultima remuneração. .</w:t>
      </w:r>
    </w:p>
    <w:p w:rsidR="007920FA" w:rsidRDefault="007920FA" w:rsidP="007920FA">
      <w:pPr>
        <w:pStyle w:val="NormalWeb"/>
        <w:spacing w:before="0" w:beforeAutospacing="0" w:after="0" w:afterAutospacing="0"/>
        <w:ind w:firstLine="708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Art.3º - </w:t>
      </w:r>
      <w:r>
        <w:rPr>
          <w:rFonts w:ascii="Arial" w:hAnsi="Arial" w:cs="Arial"/>
          <w:color w:val="000000"/>
          <w:sz w:val="22"/>
          <w:szCs w:val="22"/>
        </w:rPr>
        <w:t>Esta portaria entra em vigor na data de sua publicação, com efeitos retroativos a 30 de Março de 2021.</w:t>
      </w:r>
    </w:p>
    <w:p w:rsidR="007920FA" w:rsidRDefault="007920FA" w:rsidP="007920FA">
      <w:pPr>
        <w:spacing w:after="240"/>
      </w:pPr>
    </w:p>
    <w:p w:rsidR="007920FA" w:rsidRDefault="007920FA" w:rsidP="007920FA">
      <w:pPr>
        <w:pStyle w:val="NormalWeb"/>
        <w:spacing w:before="0" w:beforeAutospacing="0" w:after="0" w:afterAutospacing="0"/>
        <w:jc w:val="both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</w:p>
    <w:p w:rsidR="007920FA" w:rsidRDefault="007920FA" w:rsidP="007920FA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           Registre-se.</w:t>
      </w:r>
    </w:p>
    <w:p w:rsidR="007920FA" w:rsidRDefault="007920FA" w:rsidP="007920FA">
      <w:pPr>
        <w:pStyle w:val="NormalWeb"/>
        <w:spacing w:before="0" w:beforeAutospacing="0" w:after="0" w:afterAutospacing="0"/>
        <w:ind w:firstLine="708"/>
        <w:jc w:val="both"/>
      </w:pPr>
      <w:r>
        <w:rPr>
          <w:rFonts w:ascii="Arial" w:hAnsi="Arial" w:cs="Arial"/>
          <w:color w:val="000000"/>
          <w:sz w:val="22"/>
          <w:szCs w:val="22"/>
        </w:rPr>
        <w:t>Dê-se Ciência.</w:t>
      </w:r>
    </w:p>
    <w:p w:rsidR="007920FA" w:rsidRDefault="007920FA" w:rsidP="007920FA">
      <w:pPr>
        <w:pStyle w:val="NormalWeb"/>
        <w:spacing w:before="0" w:beforeAutospacing="0" w:after="0" w:afterAutospacing="0"/>
        <w:ind w:firstLine="708"/>
        <w:jc w:val="both"/>
      </w:pPr>
      <w:r>
        <w:rPr>
          <w:rFonts w:ascii="Arial" w:hAnsi="Arial" w:cs="Arial"/>
          <w:color w:val="000000"/>
          <w:sz w:val="22"/>
          <w:szCs w:val="22"/>
        </w:rPr>
        <w:t>Publique-se.</w:t>
      </w:r>
    </w:p>
    <w:p w:rsidR="007920FA" w:rsidRDefault="007920FA" w:rsidP="007920FA"/>
    <w:p w:rsidR="007920FA" w:rsidRDefault="007920FA" w:rsidP="007920FA">
      <w:pPr>
        <w:pStyle w:val="NormalWeb"/>
        <w:spacing w:before="0" w:beforeAutospacing="0" w:after="0" w:afterAutospacing="0"/>
        <w:ind w:firstLine="708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Picuí/PB, em 20 de Setembro de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2021</w:t>
      </w:r>
      <w:proofErr w:type="gramEnd"/>
    </w:p>
    <w:p w:rsidR="007920FA" w:rsidRDefault="007920FA" w:rsidP="007920FA">
      <w:pPr>
        <w:spacing w:after="240"/>
      </w:pPr>
    </w:p>
    <w:p w:rsidR="007920FA" w:rsidRDefault="007920FA" w:rsidP="007920FA">
      <w:pPr>
        <w:pStyle w:val="Ttulo3"/>
      </w:pPr>
      <w:r>
        <w:rPr>
          <w:rFonts w:ascii="Arial" w:hAnsi="Arial" w:cs="Arial"/>
          <w:i/>
          <w:iCs/>
          <w:color w:val="000000"/>
          <w:sz w:val="22"/>
          <w:szCs w:val="22"/>
        </w:rPr>
        <w:t>PAULO SILVA LIRA</w:t>
      </w:r>
    </w:p>
    <w:p w:rsidR="007920FA" w:rsidRDefault="007920FA" w:rsidP="007920FA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Diretor Presidente</w:t>
      </w:r>
    </w:p>
    <w:p w:rsidR="007920FA" w:rsidRDefault="007920FA" w:rsidP="007920FA"/>
    <w:p w:rsidR="007920FA" w:rsidRDefault="007920FA" w:rsidP="007920FA">
      <w:pPr>
        <w:pStyle w:val="NormalWeb"/>
        <w:spacing w:before="0" w:beforeAutospacing="0" w:after="200" w:afterAutospacing="0"/>
        <w:ind w:left="-567" w:firstLine="567"/>
        <w:jc w:val="center"/>
      </w:pPr>
      <w:r>
        <w:rPr>
          <w:rFonts w:ascii="Calibri" w:hAnsi="Calibri"/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52743" w:rsidRDefault="00752743" w:rsidP="001554F8">
      <w:pPr>
        <w:ind w:left="-567" w:firstLine="567"/>
        <w:jc w:val="center"/>
      </w:pPr>
      <w:bookmarkStart w:id="0" w:name="_GoBack"/>
      <w:bookmarkEnd w:id="0"/>
    </w:p>
    <w:p w:rsidR="001554F8" w:rsidRPr="00752743" w:rsidRDefault="001554F8" w:rsidP="001554F8">
      <w:pPr>
        <w:ind w:left="-567" w:firstLine="567"/>
        <w:jc w:val="center"/>
      </w:pPr>
      <w:r>
        <w:t xml:space="preserve">                                                                                                                                    </w:t>
      </w:r>
    </w:p>
    <w:sectPr w:rsidR="001554F8" w:rsidRPr="00752743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6082"/>
    <w:rsid w:val="0008052F"/>
    <w:rsid w:val="000B2138"/>
    <w:rsid w:val="000D0261"/>
    <w:rsid w:val="000D50EF"/>
    <w:rsid w:val="001554F8"/>
    <w:rsid w:val="00181F3A"/>
    <w:rsid w:val="001B6D94"/>
    <w:rsid w:val="001D2D49"/>
    <w:rsid w:val="002042BB"/>
    <w:rsid w:val="002145EB"/>
    <w:rsid w:val="002556D8"/>
    <w:rsid w:val="00290E42"/>
    <w:rsid w:val="002A63E7"/>
    <w:rsid w:val="002F1E0D"/>
    <w:rsid w:val="003861AE"/>
    <w:rsid w:val="00474FF2"/>
    <w:rsid w:val="00484CD6"/>
    <w:rsid w:val="00487FCD"/>
    <w:rsid w:val="004C61BC"/>
    <w:rsid w:val="0051099C"/>
    <w:rsid w:val="00516D7D"/>
    <w:rsid w:val="00591AE7"/>
    <w:rsid w:val="00593D47"/>
    <w:rsid w:val="005D7B65"/>
    <w:rsid w:val="0063696D"/>
    <w:rsid w:val="0065078D"/>
    <w:rsid w:val="0065172A"/>
    <w:rsid w:val="00700ED6"/>
    <w:rsid w:val="00752743"/>
    <w:rsid w:val="00753843"/>
    <w:rsid w:val="00755CBB"/>
    <w:rsid w:val="007766A7"/>
    <w:rsid w:val="007803E1"/>
    <w:rsid w:val="007920FA"/>
    <w:rsid w:val="007D36F2"/>
    <w:rsid w:val="007E4DA3"/>
    <w:rsid w:val="007F562A"/>
    <w:rsid w:val="008409EB"/>
    <w:rsid w:val="00852364"/>
    <w:rsid w:val="0085605B"/>
    <w:rsid w:val="00861F7E"/>
    <w:rsid w:val="008B203A"/>
    <w:rsid w:val="008B5B61"/>
    <w:rsid w:val="0090161C"/>
    <w:rsid w:val="00915F2B"/>
    <w:rsid w:val="00966553"/>
    <w:rsid w:val="009759F2"/>
    <w:rsid w:val="009A42A3"/>
    <w:rsid w:val="009A7CDA"/>
    <w:rsid w:val="009B6A97"/>
    <w:rsid w:val="009C5839"/>
    <w:rsid w:val="009E15A0"/>
    <w:rsid w:val="009E3DCE"/>
    <w:rsid w:val="00A06825"/>
    <w:rsid w:val="00A32128"/>
    <w:rsid w:val="00AB2BAA"/>
    <w:rsid w:val="00AE4716"/>
    <w:rsid w:val="00B243C9"/>
    <w:rsid w:val="00BC12BE"/>
    <w:rsid w:val="00BC2136"/>
    <w:rsid w:val="00C54552"/>
    <w:rsid w:val="00C67D72"/>
    <w:rsid w:val="00CE1A79"/>
    <w:rsid w:val="00D15B68"/>
    <w:rsid w:val="00D225FB"/>
    <w:rsid w:val="00D635F3"/>
    <w:rsid w:val="00E02F67"/>
    <w:rsid w:val="00E12B32"/>
    <w:rsid w:val="00EB58E7"/>
    <w:rsid w:val="00EC4A75"/>
    <w:rsid w:val="00EE2216"/>
    <w:rsid w:val="00EF004A"/>
    <w:rsid w:val="00F30391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92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920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92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92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49E5C-95D7-49F0-9819-BBB1849A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2</cp:revision>
  <cp:lastPrinted>2021-09-20T16:24:00Z</cp:lastPrinted>
  <dcterms:created xsi:type="dcterms:W3CDTF">2021-09-20T16:28:00Z</dcterms:created>
  <dcterms:modified xsi:type="dcterms:W3CDTF">2021-09-20T16:28:00Z</dcterms:modified>
</cp:coreProperties>
</file>