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1FE7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54140C9" wp14:editId="535F1425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29631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7AA8B542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353E8E8D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3BEF8E84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703B28E1" w14:textId="2588A409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F11D7D">
        <w:rPr>
          <w:rFonts w:ascii="Arial" w:hAnsi="Arial" w:cs="Arial"/>
          <w:b/>
          <w:bCs/>
          <w:i/>
          <w:iCs/>
          <w:u w:val="single"/>
        </w:rPr>
        <w:t>035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289C3228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0B3CEA19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3AED7216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423E87E4" w14:textId="3F19EFF4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F11D7D">
        <w:rPr>
          <w:rFonts w:ascii="Arial" w:hAnsi="Arial" w:cs="Arial"/>
          <w:b/>
          <w:i/>
          <w:sz w:val="28"/>
          <w:szCs w:val="28"/>
          <w:u w:val="single"/>
        </w:rPr>
        <w:t>ALCILENE DA SILVA ARAUJO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F11D7D">
        <w:rPr>
          <w:rFonts w:ascii="Arial" w:hAnsi="Arial" w:cs="Arial"/>
          <w:b/>
          <w:sz w:val="28"/>
          <w:szCs w:val="28"/>
        </w:rPr>
        <w:t>0000392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006F0A">
        <w:rPr>
          <w:rFonts w:ascii="Arial" w:hAnsi="Arial" w:cs="Arial"/>
          <w:b/>
          <w:sz w:val="28"/>
          <w:szCs w:val="28"/>
        </w:rPr>
        <w:t xml:space="preserve">Auxiliar </w:t>
      </w:r>
      <w:r w:rsidR="00F11D7D">
        <w:rPr>
          <w:rFonts w:ascii="Arial" w:hAnsi="Arial" w:cs="Arial"/>
          <w:b/>
          <w:sz w:val="28"/>
          <w:szCs w:val="28"/>
        </w:rPr>
        <w:t>de Serviços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F11D7D">
        <w:rPr>
          <w:rFonts w:ascii="Arial" w:hAnsi="Arial" w:cs="Arial"/>
          <w:b/>
          <w:sz w:val="28"/>
          <w:szCs w:val="28"/>
        </w:rPr>
        <w:t>Educação, Cultura e Desporto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>6º</w:t>
      </w:r>
      <w:r w:rsidR="00F11D7D">
        <w:rPr>
          <w:rFonts w:ascii="Arial" w:hAnsi="Arial" w:cs="Arial"/>
          <w:b/>
          <w:bCs/>
          <w:sz w:val="28"/>
          <w:szCs w:val="28"/>
          <w:u w:val="single"/>
        </w:rPr>
        <w:t xml:space="preserve">, incisos I, II, III e IV,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com os proventos </w:t>
      </w:r>
      <w:r w:rsidR="00F11D7D">
        <w:rPr>
          <w:rFonts w:ascii="Arial" w:hAnsi="Arial" w:cs="Arial"/>
          <w:bCs/>
          <w:sz w:val="28"/>
          <w:szCs w:val="28"/>
        </w:rPr>
        <w:t xml:space="preserve">integrais, </w:t>
      </w:r>
      <w:r w:rsidRPr="00182322">
        <w:rPr>
          <w:rFonts w:ascii="Arial" w:hAnsi="Arial" w:cs="Arial"/>
          <w:bCs/>
          <w:sz w:val="28"/>
          <w:szCs w:val="28"/>
        </w:rPr>
        <w:t>calculados com base na última remuneração</w:t>
      </w:r>
      <w:r w:rsidR="00F11D7D">
        <w:rPr>
          <w:rFonts w:ascii="Arial" w:hAnsi="Arial" w:cs="Arial"/>
          <w:bCs/>
          <w:sz w:val="28"/>
          <w:szCs w:val="28"/>
        </w:rPr>
        <w:t xml:space="preserve"> percebida, consoante legislação vigente.</w:t>
      </w:r>
    </w:p>
    <w:p w14:paraId="73EFFDC2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58E6E3B3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2CBA3D58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7FD02159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6E9C3F00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7B29E3F3" w14:textId="230F2664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F11D7D">
        <w:rPr>
          <w:rFonts w:ascii="Arial" w:hAnsi="Arial" w:cs="Arial"/>
          <w:color w:val="000000"/>
          <w:sz w:val="28"/>
        </w:rPr>
        <w:t>29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F11D7D">
        <w:rPr>
          <w:rFonts w:ascii="Arial" w:hAnsi="Arial" w:cs="Arial"/>
          <w:color w:val="000000"/>
          <w:sz w:val="28"/>
        </w:rPr>
        <w:t>Novembro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111AD259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4D04578E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3A9FB768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1C4BDBF0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D1454"/>
    <w:rsid w:val="006A6A74"/>
    <w:rsid w:val="00714A17"/>
    <w:rsid w:val="007C3BEE"/>
    <w:rsid w:val="007D1267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F004A"/>
    <w:rsid w:val="00F11D7D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EF2F"/>
  <w15:docId w15:val="{63B51574-FD0E-4A44-841B-A142BC8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3AA6-1E27-4581-B02E-13E62E51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49</cp:revision>
  <cp:lastPrinted>2022-11-22T13:39:00Z</cp:lastPrinted>
  <dcterms:created xsi:type="dcterms:W3CDTF">2019-01-07T10:52:00Z</dcterms:created>
  <dcterms:modified xsi:type="dcterms:W3CDTF">2022-11-22T13:40:00Z</dcterms:modified>
</cp:coreProperties>
</file>